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8" w:rsidRPr="00242E6C" w:rsidRDefault="00E34BC8" w:rsidP="00242E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34BC8">
        <w:rPr>
          <w:rFonts w:ascii="Times New Roman" w:eastAsia="Times New Roman" w:hAnsi="Times New Roman" w:cs="Times New Roman"/>
          <w:b/>
          <w:bCs/>
          <w:sz w:val="36"/>
          <w:szCs w:val="36"/>
        </w:rPr>
        <w:t>Финансово-хозяйственная деятельность</w:t>
      </w:r>
      <w:bookmarkStart w:id="1" w:name="mainContent"/>
      <w:bookmarkEnd w:id="1"/>
    </w:p>
    <w:p w:rsidR="00E34BC8" w:rsidRPr="00E34BC8" w:rsidRDefault="00E34BC8" w:rsidP="00242E6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Информация об объеме образовательной </w:t>
      </w:r>
      <w:proofErr w:type="gramStart"/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деятельности</w:t>
      </w:r>
      <w:proofErr w:type="gramEnd"/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ГБПОУ МО «УОР № 2»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финансовое обеспечение </w:t>
      </w:r>
      <w:proofErr w:type="gramStart"/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за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г.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89"/>
        <w:gridCol w:w="2084"/>
      </w:tblGrid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</w:p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Источник финансового обеспечения</w:t>
            </w:r>
            <w:r w:rsidRPr="00E34BC8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за 2016 г.,</w:t>
            </w:r>
          </w:p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Pr="00E34BC8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196335,0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иные цели,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1064,3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стипендиальное обеспечение обучающихся в учреждениях профессионального образования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выплату ежемесячной денежной компенсации педагогическим работникам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(изготовление), техническое перевооружение, расширение и дооборудование федерального имущества, за исключением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  средства,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1894,0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образовательной деятельности,</w:t>
            </w:r>
          </w:p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 основных образовательных программ;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 программ дополнительного профессионального образования;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полученные за услуги проживания, пользования коммунальными и хозяйственными услугами в общежитие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C8" w:rsidRPr="00E34BC8" w:rsidTr="00E34BC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(возмездное предоставление помещения спортзала)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1638,5</w:t>
            </w:r>
          </w:p>
        </w:tc>
      </w:tr>
    </w:tbl>
    <w:p w:rsidR="00E34BC8" w:rsidRPr="00E34BC8" w:rsidRDefault="00E34BC8" w:rsidP="00E34B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4BC8" w:rsidRPr="00E34BC8" w:rsidRDefault="00E34BC8" w:rsidP="00242E6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 о поступлении финансовых и материальных средств и об их расходовании по итогам 2016 финансового года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ГБПОУ МО «УОР № 2»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E3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тыс. руб.</w:t>
      </w:r>
    </w:p>
    <w:tbl>
      <w:tblPr>
        <w:tblW w:w="95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671"/>
        <w:gridCol w:w="2024"/>
        <w:gridCol w:w="1186"/>
        <w:gridCol w:w="1773"/>
        <w:gridCol w:w="1135"/>
      </w:tblGrid>
      <w:tr w:rsidR="00E34BC8" w:rsidRPr="00E34BC8" w:rsidTr="00242E6C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34BC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34BC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Виды поступлений и расходования финансовых и материальных средств за 2016 г.</w:t>
            </w:r>
          </w:p>
        </w:tc>
        <w:tc>
          <w:tcPr>
            <w:tcW w:w="4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                  Вид финансового обеспечения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E34BC8" w:rsidRPr="00E34BC8" w:rsidTr="00242E6C">
        <w:trPr>
          <w:jc w:val="center"/>
        </w:trPr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Субсидии на выполнение государственного задания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Субсидии на иные цели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4BC8" w:rsidRPr="00E34BC8" w:rsidTr="00242E6C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Остаток средств на 01.01.2016 г.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2123,6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3415,8</w:t>
            </w:r>
          </w:p>
        </w:tc>
      </w:tr>
      <w:tr w:rsidR="00E34BC8" w:rsidRPr="00E34BC8" w:rsidTr="00242E6C">
        <w:trPr>
          <w:trHeight w:val="318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Поступления, всего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196335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1894,0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198829</w:t>
            </w:r>
          </w:p>
        </w:tc>
      </w:tr>
      <w:tr w:rsidR="00E34BC8" w:rsidRPr="00E34BC8" w:rsidTr="00242E6C">
        <w:trPr>
          <w:trHeight w:val="283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4BC8" w:rsidRPr="00E34BC8" w:rsidTr="00242E6C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Субсидии на выполнение государственного задания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196335,0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196335</w:t>
            </w:r>
          </w:p>
        </w:tc>
      </w:tr>
      <w:tr w:rsidR="00E34BC8" w:rsidRPr="00E34BC8" w:rsidTr="00242E6C">
        <w:trPr>
          <w:trHeight w:val="576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Субсидии на иные цели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E34BC8" w:rsidRPr="00E34BC8" w:rsidTr="00242E6C">
        <w:trPr>
          <w:trHeight w:val="580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1894,0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1894,0</w:t>
            </w:r>
          </w:p>
        </w:tc>
      </w:tr>
      <w:tr w:rsidR="00E34BC8" w:rsidRPr="00E34BC8" w:rsidTr="00242E6C">
        <w:trPr>
          <w:trHeight w:val="556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Расходы, всего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193 228,9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1742,3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196571,2</w:t>
            </w:r>
          </w:p>
        </w:tc>
      </w:tr>
      <w:tr w:rsidR="00E34BC8" w:rsidRPr="00E34BC8" w:rsidTr="00242E6C">
        <w:trPr>
          <w:trHeight w:val="560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4BC8" w:rsidRPr="00E34BC8" w:rsidTr="00242E6C">
        <w:trPr>
          <w:trHeight w:val="550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Заработная плата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91071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91346,5</w:t>
            </w:r>
          </w:p>
        </w:tc>
      </w:tr>
      <w:tr w:rsidR="00E34BC8" w:rsidRPr="00E34BC8" w:rsidTr="00242E6C">
        <w:trPr>
          <w:trHeight w:val="541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1872,8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1872,8</w:t>
            </w:r>
          </w:p>
        </w:tc>
      </w:tr>
      <w:tr w:rsidR="00E34BC8" w:rsidRPr="00E34BC8" w:rsidTr="00242E6C">
        <w:trPr>
          <w:trHeight w:val="828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Начисления на выплаты по оплате труда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25308,3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25384,3</w:t>
            </w:r>
          </w:p>
        </w:tc>
      </w:tr>
      <w:tr w:rsidR="00E34BC8" w:rsidRPr="00E34BC8" w:rsidTr="00242E6C">
        <w:trPr>
          <w:trHeight w:val="538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Услуги связи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380,5</w:t>
            </w:r>
          </w:p>
        </w:tc>
      </w:tr>
      <w:tr w:rsidR="00E34BC8" w:rsidRPr="00E34BC8" w:rsidTr="00242E6C">
        <w:trPr>
          <w:trHeight w:val="543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Транспортные услуги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BC8" w:rsidRPr="00E34BC8" w:rsidTr="00242E6C">
        <w:trPr>
          <w:trHeight w:val="518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Коммунальные услуги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1661,7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1661,7</w:t>
            </w:r>
          </w:p>
        </w:tc>
      </w:tr>
      <w:tr w:rsidR="00E34BC8" w:rsidRPr="00E34BC8" w:rsidTr="00242E6C">
        <w:trPr>
          <w:trHeight w:val="664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Работы, услуги по содержанию имущества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2607,5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2910,9</w:t>
            </w:r>
          </w:p>
        </w:tc>
      </w:tr>
      <w:tr w:rsidR="00E34BC8" w:rsidRPr="00E34BC8" w:rsidTr="00242E6C">
        <w:trPr>
          <w:trHeight w:val="517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Прочие работы, услуги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10127,7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10327,7</w:t>
            </w:r>
          </w:p>
        </w:tc>
      </w:tr>
      <w:tr w:rsidR="00E34BC8" w:rsidRPr="00E34BC8" w:rsidTr="00242E6C">
        <w:trPr>
          <w:trHeight w:val="662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Пособия по социальной помощи населению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BC8" w:rsidRPr="00E34BC8" w:rsidTr="00242E6C">
        <w:trPr>
          <w:trHeight w:val="514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Прочие расходы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46793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46793</w:t>
            </w:r>
          </w:p>
        </w:tc>
      </w:tr>
      <w:tr w:rsidR="00E34BC8" w:rsidRPr="00E34BC8" w:rsidTr="00242E6C">
        <w:trPr>
          <w:trHeight w:val="774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Основные средства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2250,5</w:t>
            </w:r>
          </w:p>
        </w:tc>
      </w:tr>
      <w:tr w:rsidR="00E34BC8" w:rsidRPr="00E34BC8" w:rsidTr="00242E6C">
        <w:trPr>
          <w:trHeight w:val="500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 xml:space="preserve"> Материальные запасы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13406,4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13643,3</w:t>
            </w:r>
          </w:p>
        </w:tc>
      </w:tr>
      <w:tr w:rsidR="00E34BC8" w:rsidRPr="00E34BC8" w:rsidTr="00242E6C">
        <w:trPr>
          <w:trHeight w:val="835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34BC8">
              <w:rPr>
                <w:rFonts w:ascii="Times New Roman" w:eastAsia="Times New Roman" w:hAnsi="Times New Roman" w:cs="Times New Roman"/>
              </w:rPr>
              <w:t>Остаток средств на 01.01.2017 г.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5229,7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E34BC8" w:rsidP="00E34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C8" w:rsidRPr="00E34BC8" w:rsidRDefault="00242E6C" w:rsidP="00E3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5673,6</w:t>
            </w:r>
          </w:p>
        </w:tc>
      </w:tr>
    </w:tbl>
    <w:p w:rsidR="00E34BC8" w:rsidRPr="00E34BC8" w:rsidRDefault="00E34BC8" w:rsidP="00E34B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1FB7" w:rsidRPr="00E34BC8" w:rsidRDefault="00B91FB7" w:rsidP="00E34BC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91FB7" w:rsidRPr="00E34BC8" w:rsidSect="00ED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8"/>
    <w:rsid w:val="000A1236"/>
    <w:rsid w:val="00242E6C"/>
    <w:rsid w:val="00B91FB7"/>
    <w:rsid w:val="00E34BC8"/>
    <w:rsid w:val="00EA6598"/>
    <w:rsid w:val="00ED42C8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B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34B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BC8"/>
    <w:rPr>
      <w:b/>
      <w:bCs/>
    </w:rPr>
  </w:style>
  <w:style w:type="character" w:customStyle="1" w:styleId="b-share-form-button">
    <w:name w:val="b-share-form-button"/>
    <w:basedOn w:val="a0"/>
    <w:rsid w:val="00E34BC8"/>
  </w:style>
  <w:style w:type="character" w:customStyle="1" w:styleId="apple-converted-space">
    <w:name w:val="apple-converted-space"/>
    <w:basedOn w:val="a0"/>
    <w:rsid w:val="00E34BC8"/>
  </w:style>
  <w:style w:type="character" w:styleId="a6">
    <w:name w:val="Emphasis"/>
    <w:basedOn w:val="a0"/>
    <w:uiPriority w:val="20"/>
    <w:qFormat/>
    <w:rsid w:val="00E34B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B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34B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BC8"/>
    <w:rPr>
      <w:b/>
      <w:bCs/>
    </w:rPr>
  </w:style>
  <w:style w:type="character" w:customStyle="1" w:styleId="b-share-form-button">
    <w:name w:val="b-share-form-button"/>
    <w:basedOn w:val="a0"/>
    <w:rsid w:val="00E34BC8"/>
  </w:style>
  <w:style w:type="character" w:customStyle="1" w:styleId="apple-converted-space">
    <w:name w:val="apple-converted-space"/>
    <w:basedOn w:val="a0"/>
    <w:rsid w:val="00E34BC8"/>
  </w:style>
  <w:style w:type="character" w:styleId="a6">
    <w:name w:val="Emphasis"/>
    <w:basedOn w:val="a0"/>
    <w:uiPriority w:val="20"/>
    <w:qFormat/>
    <w:rsid w:val="00E34B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28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65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7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0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6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cp:lastPrinted>2017-10-30T08:42:00Z</cp:lastPrinted>
  <dcterms:created xsi:type="dcterms:W3CDTF">2017-11-01T14:31:00Z</dcterms:created>
  <dcterms:modified xsi:type="dcterms:W3CDTF">2017-11-01T14:31:00Z</dcterms:modified>
</cp:coreProperties>
</file>