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FB" w:rsidRPr="00FF2423" w:rsidRDefault="00DE37C6" w:rsidP="00BE1CDC">
      <w:pPr>
        <w:ind w:firstLine="425"/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Аннотация </w:t>
      </w:r>
    </w:p>
    <w:p w:rsidR="00DE37C6" w:rsidRPr="00FF2423" w:rsidRDefault="00DE37C6" w:rsidP="00985CFB">
      <w:pPr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рабочей программы учебной дисциплины </w:t>
      </w:r>
      <w:r w:rsidR="00985CFB" w:rsidRPr="00FF2423">
        <w:rPr>
          <w:b/>
          <w:sz w:val="26"/>
          <w:szCs w:val="26"/>
        </w:rPr>
        <w:t>ОГСЭ.0</w:t>
      </w:r>
      <w:r w:rsidR="00A32600">
        <w:rPr>
          <w:b/>
          <w:sz w:val="26"/>
          <w:szCs w:val="26"/>
        </w:rPr>
        <w:t xml:space="preserve">4. Иностранный язык </w:t>
      </w:r>
      <w:r w:rsidRPr="00FF2423">
        <w:rPr>
          <w:b/>
          <w:sz w:val="26"/>
          <w:szCs w:val="26"/>
        </w:rPr>
        <w:t xml:space="preserve">для СПО </w:t>
      </w:r>
    </w:p>
    <w:p w:rsidR="00DE37C6" w:rsidRPr="00FF2423" w:rsidRDefault="00DE37C6" w:rsidP="00BE1CDC">
      <w:pPr>
        <w:ind w:firstLine="425"/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по специальности 49.02.01 </w:t>
      </w:r>
      <w:r w:rsidRPr="00FF2423">
        <w:rPr>
          <w:b/>
          <w:bCs/>
          <w:sz w:val="26"/>
          <w:szCs w:val="26"/>
        </w:rPr>
        <w:t xml:space="preserve">Физическая культура, </w:t>
      </w:r>
      <w:r w:rsidRPr="00FF2423">
        <w:rPr>
          <w:b/>
          <w:sz w:val="26"/>
          <w:szCs w:val="26"/>
        </w:rPr>
        <w:t>углубленная подготовка</w:t>
      </w:r>
    </w:p>
    <w:p w:rsidR="00985CFB" w:rsidRPr="00FF2423" w:rsidRDefault="00985CFB" w:rsidP="00985CFB">
      <w:pPr>
        <w:rPr>
          <w:rFonts w:eastAsia="Calibri"/>
          <w:sz w:val="26"/>
          <w:szCs w:val="26"/>
          <w:lang w:eastAsia="en-US"/>
        </w:rPr>
      </w:pP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F2423">
        <w:rPr>
          <w:sz w:val="28"/>
          <w:szCs w:val="28"/>
        </w:rPr>
        <w:t>Рабочая программа учебной дисциплины составлена с учетом   основной профессиональной образовательной программы в соответствии с ФГОС по специальности СПО 49.02.01 Физическая культура, квалификации  «Педагог по физической культуре и спорту»</w:t>
      </w:r>
      <w:proofErr w:type="gramStart"/>
      <w:r w:rsidRPr="00FF2423">
        <w:rPr>
          <w:sz w:val="28"/>
          <w:szCs w:val="28"/>
        </w:rPr>
        <w:t xml:space="preserve"> .</w:t>
      </w:r>
      <w:proofErr w:type="gramEnd"/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ab/>
        <w:t>Место дисциплины в структуре основной профессиональной образовательной программы: общий гуманитарный и социально-экономический цикл.</w:t>
      </w:r>
    </w:p>
    <w:p w:rsidR="00FF2423" w:rsidRDefault="00FF2423" w:rsidP="00A32600">
      <w:pPr>
        <w:tabs>
          <w:tab w:val="left" w:pos="266"/>
        </w:tabs>
        <w:ind w:firstLine="284"/>
        <w:rPr>
          <w:sz w:val="28"/>
          <w:szCs w:val="28"/>
        </w:rPr>
      </w:pPr>
      <w:r w:rsidRPr="00FF2423">
        <w:rPr>
          <w:sz w:val="28"/>
          <w:szCs w:val="28"/>
        </w:rPr>
        <w:t xml:space="preserve">В результате освоения дисциплины </w:t>
      </w:r>
      <w:proofErr w:type="gramStart"/>
      <w:r w:rsidRPr="00FF2423">
        <w:rPr>
          <w:sz w:val="28"/>
          <w:szCs w:val="28"/>
        </w:rPr>
        <w:t>обучающийся</w:t>
      </w:r>
      <w:proofErr w:type="gramEnd"/>
      <w:r w:rsidRPr="00FF2423">
        <w:rPr>
          <w:sz w:val="28"/>
          <w:szCs w:val="28"/>
        </w:rPr>
        <w:t xml:space="preserve"> должен </w:t>
      </w:r>
    </w:p>
    <w:p w:rsidR="00A32600" w:rsidRPr="00A32600" w:rsidRDefault="00A32600" w:rsidP="00A32600">
      <w:pPr>
        <w:tabs>
          <w:tab w:val="left" w:pos="266"/>
        </w:tabs>
        <w:ind w:firstLine="284"/>
        <w:rPr>
          <w:sz w:val="28"/>
          <w:szCs w:val="28"/>
        </w:rPr>
      </w:pPr>
      <w:r w:rsidRPr="00A32600">
        <w:rPr>
          <w:sz w:val="28"/>
          <w:szCs w:val="28"/>
        </w:rPr>
        <w:t>уметь:</w:t>
      </w:r>
    </w:p>
    <w:p w:rsidR="00A32600" w:rsidRPr="00A32600" w:rsidRDefault="00A32600" w:rsidP="00A32600">
      <w:pPr>
        <w:pStyle w:val="ab"/>
        <w:numPr>
          <w:ilvl w:val="0"/>
          <w:numId w:val="5"/>
        </w:numPr>
        <w:tabs>
          <w:tab w:val="left" w:pos="266"/>
        </w:tabs>
        <w:rPr>
          <w:sz w:val="28"/>
          <w:szCs w:val="28"/>
        </w:rPr>
      </w:pPr>
      <w:r w:rsidRPr="00A32600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A32600" w:rsidRPr="00A32600" w:rsidRDefault="00A32600" w:rsidP="00A32600">
      <w:pPr>
        <w:pStyle w:val="ab"/>
        <w:numPr>
          <w:ilvl w:val="0"/>
          <w:numId w:val="5"/>
        </w:numPr>
        <w:tabs>
          <w:tab w:val="left" w:pos="266"/>
        </w:tabs>
        <w:rPr>
          <w:sz w:val="28"/>
          <w:szCs w:val="28"/>
        </w:rPr>
      </w:pPr>
      <w:r w:rsidRPr="00A32600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A32600" w:rsidRPr="00A32600" w:rsidRDefault="00A32600" w:rsidP="00A32600">
      <w:pPr>
        <w:pStyle w:val="ab"/>
        <w:numPr>
          <w:ilvl w:val="0"/>
          <w:numId w:val="5"/>
        </w:numPr>
        <w:tabs>
          <w:tab w:val="left" w:pos="266"/>
        </w:tabs>
        <w:rPr>
          <w:sz w:val="28"/>
          <w:szCs w:val="28"/>
        </w:rPr>
      </w:pPr>
      <w:r w:rsidRPr="00A32600"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A32600" w:rsidRPr="00A32600" w:rsidRDefault="00C9646C" w:rsidP="00C9646C">
      <w:pPr>
        <w:tabs>
          <w:tab w:val="left" w:pos="266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600" w:rsidRPr="00A32600">
        <w:rPr>
          <w:sz w:val="28"/>
          <w:szCs w:val="28"/>
        </w:rPr>
        <w:t>знать:</w:t>
      </w:r>
    </w:p>
    <w:p w:rsidR="00A32600" w:rsidRPr="00A32600" w:rsidRDefault="00A32600" w:rsidP="00A32600">
      <w:pPr>
        <w:pStyle w:val="ab"/>
        <w:numPr>
          <w:ilvl w:val="0"/>
          <w:numId w:val="5"/>
        </w:numPr>
        <w:tabs>
          <w:tab w:val="left" w:pos="266"/>
        </w:tabs>
        <w:rPr>
          <w:sz w:val="28"/>
          <w:szCs w:val="28"/>
        </w:rPr>
      </w:pPr>
      <w:r w:rsidRPr="00A32600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общими компетенциями, включая в себя способность: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1</w:t>
      </w:r>
      <w:proofErr w:type="gramEnd"/>
      <w:r w:rsidRPr="00FF2423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ОК3. Оценивать риски и принимать решения в нестандартных ситуациях.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4</w:t>
      </w:r>
      <w:proofErr w:type="gramEnd"/>
      <w:r w:rsidRPr="00FF2423">
        <w:rPr>
          <w:sz w:val="28"/>
          <w:szCs w:val="28"/>
        </w:rPr>
        <w:t>. Осуществлять поиск, анализ и оценку информации, необходимой для постановки и решения профессиональных задач, профессионального и личного развития.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ОК5. Использовать информационно-коммуникативные технологии для совершенствования профессиональной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6</w:t>
      </w:r>
      <w:proofErr w:type="gramEnd"/>
      <w:r w:rsidRPr="00FF2423">
        <w:rPr>
          <w:sz w:val="28"/>
          <w:szCs w:val="28"/>
        </w:rPr>
        <w:t>. Работать в коллективе и команде, взаимодействовать с коллегами и социальными партнёрами.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7</w:t>
      </w:r>
      <w:proofErr w:type="gramEnd"/>
      <w:r w:rsidRPr="00FF2423">
        <w:rPr>
          <w:sz w:val="28"/>
          <w:szCs w:val="28"/>
        </w:rPr>
        <w:t>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 xml:space="preserve">ОК8. Самостоятельно определять задачи профессионального и личного развития, заниматься самообразованием, осознанно планировать повышение квалификации.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9</w:t>
      </w:r>
      <w:proofErr w:type="gramEnd"/>
      <w:r w:rsidRPr="00FF2423">
        <w:rPr>
          <w:sz w:val="28"/>
          <w:szCs w:val="28"/>
        </w:rPr>
        <w:t>. Осуществлять профессиональную деятельность в условиях обновления её целей, содержания и смены технологий.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lastRenderedPageBreak/>
        <w:t xml:space="preserve">ОК11. Строить профессиональную деятельность с соблюдением правовых норм, её регулирующих. 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профессиональными компетенциями, соответствующими видам деятельности: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.2. Мотивировать население различных возрастных групп к участию в физкультурно-спортивной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ПК3.4. Оформлять методические разработки в виде отчётов, рефератов, выступлений.</w:t>
      </w:r>
    </w:p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  <w:r w:rsidRPr="00FF2423">
        <w:rPr>
          <w:sz w:val="26"/>
          <w:szCs w:val="26"/>
        </w:rPr>
        <w:t xml:space="preserve">Преподавание предусматривает следующие формы организации учебного процесса: лекции, </w:t>
      </w:r>
      <w:r w:rsidR="009B1F4F" w:rsidRPr="00FF2423">
        <w:rPr>
          <w:sz w:val="26"/>
          <w:szCs w:val="26"/>
        </w:rPr>
        <w:t xml:space="preserve">практические занятия, </w:t>
      </w:r>
      <w:r w:rsidRPr="00FF2423">
        <w:rPr>
          <w:sz w:val="26"/>
          <w:szCs w:val="26"/>
        </w:rPr>
        <w:t xml:space="preserve">самостоятельная работа студентов. Программой дисциплины предусмотрены следующие виды контроля: текущий контроль успеваемости в форме выполнения контрольных работ; промежуточный контроль в форме экзамена. </w:t>
      </w:r>
    </w:p>
    <w:p w:rsidR="00FF2423" w:rsidRDefault="00FF2423" w:rsidP="00FF2423">
      <w:pPr>
        <w:ind w:firstLine="426"/>
        <w:jc w:val="both"/>
        <w:rPr>
          <w:sz w:val="26"/>
          <w:szCs w:val="26"/>
        </w:rPr>
      </w:pPr>
    </w:p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  <w:r w:rsidRPr="00FF2423">
        <w:rPr>
          <w:sz w:val="26"/>
          <w:szCs w:val="26"/>
        </w:rPr>
        <w:t>Программой дисциплины предусмотрены следующие виды учебной работы:</w:t>
      </w:r>
    </w:p>
    <w:tbl>
      <w:tblPr>
        <w:tblpPr w:leftFromText="180" w:rightFromText="180" w:vertAnchor="text" w:horzAnchor="margin" w:tblpY="75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FF2423" w:rsidRPr="00FF2423" w:rsidTr="00FF242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F2423" w:rsidRPr="00FF2423" w:rsidTr="00FF2423">
        <w:trPr>
          <w:trHeight w:val="38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C9646C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285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C9646C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190</w:t>
            </w:r>
          </w:p>
        </w:tc>
      </w:tr>
      <w:tr w:rsidR="00FF2423" w:rsidRPr="00FF2423" w:rsidTr="00FF242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sz w:val="28"/>
                <w:szCs w:val="28"/>
              </w:rPr>
              <w:t>в том числе:</w:t>
            </w:r>
          </w:p>
        </w:tc>
      </w:tr>
      <w:tr w:rsidR="00FF2423" w:rsidRPr="00FF2423" w:rsidTr="00FF2423">
        <w:trPr>
          <w:trHeight w:val="46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C9646C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190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C9646C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95</w:t>
            </w:r>
          </w:p>
        </w:tc>
      </w:tr>
    </w:tbl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FF2423" w:rsidRPr="00FF2423" w:rsidRDefault="00FF2423" w:rsidP="00FF2423">
      <w:pPr>
        <w:rPr>
          <w:iCs/>
          <w:sz w:val="26"/>
          <w:szCs w:val="26"/>
        </w:rPr>
      </w:pPr>
    </w:p>
    <w:p w:rsidR="00DE37C6" w:rsidRPr="00FF2423" w:rsidRDefault="00FF2423" w:rsidP="00FF2423">
      <w:pPr>
        <w:ind w:firstLine="426"/>
        <w:jc w:val="both"/>
        <w:rPr>
          <w:sz w:val="26"/>
          <w:szCs w:val="26"/>
        </w:rPr>
      </w:pPr>
      <w:r w:rsidRPr="00FF2423">
        <w:rPr>
          <w:iCs/>
          <w:sz w:val="28"/>
          <w:szCs w:val="28"/>
        </w:rPr>
        <w:t xml:space="preserve">Промежуточная аттестация в форме </w:t>
      </w:r>
      <w:r w:rsidR="00F06ECB">
        <w:rPr>
          <w:iCs/>
          <w:sz w:val="28"/>
          <w:szCs w:val="28"/>
        </w:rPr>
        <w:t>экзамена</w:t>
      </w:r>
      <w:r w:rsidRPr="00FF2423">
        <w:rPr>
          <w:iCs/>
          <w:sz w:val="28"/>
          <w:szCs w:val="28"/>
        </w:rPr>
        <w:t>.</w:t>
      </w: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6B6C2F" w:rsidRPr="00FF2423" w:rsidRDefault="00DE37C6" w:rsidP="00FF2423">
      <w:pPr>
        <w:ind w:firstLine="426"/>
        <w:jc w:val="center"/>
        <w:rPr>
          <w:sz w:val="26"/>
          <w:szCs w:val="26"/>
        </w:rPr>
      </w:pPr>
      <w:r w:rsidRPr="00FF2423">
        <w:rPr>
          <w:sz w:val="26"/>
          <w:szCs w:val="26"/>
        </w:rPr>
        <w:t xml:space="preserve">Преподаватель                                                 </w:t>
      </w:r>
      <w:r w:rsidR="00C9646C">
        <w:rPr>
          <w:sz w:val="26"/>
          <w:szCs w:val="26"/>
        </w:rPr>
        <w:t>А.В.</w:t>
      </w:r>
      <w:r w:rsidRPr="00FF2423">
        <w:rPr>
          <w:sz w:val="26"/>
          <w:szCs w:val="26"/>
        </w:rPr>
        <w:t xml:space="preserve"> </w:t>
      </w:r>
      <w:r w:rsidR="00C9646C">
        <w:rPr>
          <w:sz w:val="26"/>
          <w:szCs w:val="26"/>
        </w:rPr>
        <w:t>Третьякова</w:t>
      </w:r>
    </w:p>
    <w:sectPr w:rsidR="006B6C2F" w:rsidRPr="00FF2423" w:rsidSect="00985CF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403AF"/>
    <w:multiLevelType w:val="hybridMultilevel"/>
    <w:tmpl w:val="0C2C6EC6"/>
    <w:lvl w:ilvl="0" w:tplc="C6B0C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1029B"/>
    <w:multiLevelType w:val="hybridMultilevel"/>
    <w:tmpl w:val="27BC9B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027553"/>
    <w:rsid w:val="000C6D3F"/>
    <w:rsid w:val="0025295F"/>
    <w:rsid w:val="004A2D24"/>
    <w:rsid w:val="006B6C2F"/>
    <w:rsid w:val="006E33CF"/>
    <w:rsid w:val="00726625"/>
    <w:rsid w:val="00844C87"/>
    <w:rsid w:val="008A4803"/>
    <w:rsid w:val="00950704"/>
    <w:rsid w:val="00985CFB"/>
    <w:rsid w:val="009B1F4F"/>
    <w:rsid w:val="00A32600"/>
    <w:rsid w:val="00BE1CDC"/>
    <w:rsid w:val="00BF1313"/>
    <w:rsid w:val="00C25C1B"/>
    <w:rsid w:val="00C9646C"/>
    <w:rsid w:val="00DA0139"/>
    <w:rsid w:val="00DE37C6"/>
    <w:rsid w:val="00DF2ECF"/>
    <w:rsid w:val="00E2613B"/>
    <w:rsid w:val="00F06ECB"/>
    <w:rsid w:val="00FF032C"/>
    <w:rsid w:val="00FF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B7-9579-43A2-8F51-F352800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ххх</cp:lastModifiedBy>
  <cp:revision>12</cp:revision>
  <dcterms:created xsi:type="dcterms:W3CDTF">2017-09-21T14:04:00Z</dcterms:created>
  <dcterms:modified xsi:type="dcterms:W3CDTF">2017-11-07T08:35:00Z</dcterms:modified>
</cp:coreProperties>
</file>